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5F4D" w14:textId="77777777" w:rsidR="00FA2790" w:rsidRPr="00751055" w:rsidRDefault="00FA2790" w:rsidP="0086664F">
      <w:pPr>
        <w:spacing w:line="480" w:lineRule="auto"/>
        <w:jc w:val="center"/>
        <w:rPr>
          <w:rFonts w:ascii="Times New Roman" w:hAnsi="Times New Roman" w:cs="Times New Roman"/>
        </w:rPr>
      </w:pPr>
    </w:p>
    <w:p w14:paraId="69FDD7CB" w14:textId="77777777" w:rsidR="00FA2790" w:rsidRPr="00751055" w:rsidRDefault="00FA2790" w:rsidP="0086664F">
      <w:pPr>
        <w:spacing w:line="480" w:lineRule="auto"/>
        <w:jc w:val="center"/>
        <w:rPr>
          <w:rFonts w:ascii="Times New Roman" w:hAnsi="Times New Roman" w:cs="Times New Roman"/>
        </w:rPr>
      </w:pPr>
    </w:p>
    <w:p w14:paraId="727AC59F" w14:textId="77777777" w:rsidR="00FA2790" w:rsidRPr="00751055" w:rsidRDefault="00FA2790" w:rsidP="0086664F">
      <w:pPr>
        <w:spacing w:line="480" w:lineRule="auto"/>
        <w:jc w:val="center"/>
        <w:rPr>
          <w:rFonts w:ascii="Times New Roman" w:hAnsi="Times New Roman" w:cs="Times New Roman"/>
        </w:rPr>
      </w:pPr>
    </w:p>
    <w:p w14:paraId="224A583D" w14:textId="4A4C76EA" w:rsidR="00B53587"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t>Power, Leadership, and Change: A Critical Reflection on Fast-Food Work at Burger King</w:t>
      </w:r>
    </w:p>
    <w:p w14:paraId="1927CED0" w14:textId="77777777" w:rsidR="00B53587"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t>Naeem Purnell-Northern</w:t>
      </w:r>
      <w:r w:rsidRPr="00751055">
        <w:rPr>
          <w:rFonts w:ascii="Times New Roman" w:hAnsi="Times New Roman" w:cs="Times New Roman"/>
        </w:rPr>
        <w:br/>
        <w:t>Bloomsburg University</w:t>
      </w:r>
      <w:r w:rsidRPr="00751055">
        <w:rPr>
          <w:rFonts w:ascii="Times New Roman" w:hAnsi="Times New Roman" w:cs="Times New Roman"/>
        </w:rPr>
        <w:br/>
        <w:t>COMM 320 Organizational Communication</w:t>
      </w:r>
      <w:r w:rsidRPr="00751055">
        <w:rPr>
          <w:rFonts w:ascii="Times New Roman" w:hAnsi="Times New Roman" w:cs="Times New Roman"/>
        </w:rPr>
        <w:br/>
        <w:t xml:space="preserve">Dr. </w:t>
      </w:r>
      <w:proofErr w:type="spellStart"/>
      <w:r w:rsidRPr="00751055">
        <w:rPr>
          <w:rFonts w:ascii="Times New Roman" w:hAnsi="Times New Roman" w:cs="Times New Roman"/>
        </w:rPr>
        <w:t>Turnage</w:t>
      </w:r>
      <w:proofErr w:type="spellEnd"/>
      <w:r w:rsidRPr="00751055">
        <w:rPr>
          <w:rFonts w:ascii="Times New Roman" w:hAnsi="Times New Roman" w:cs="Times New Roman"/>
        </w:rPr>
        <w:br/>
        <w:t>May 9, 2025</w:t>
      </w:r>
    </w:p>
    <w:p w14:paraId="2735D350" w14:textId="42736573" w:rsidR="00B53587" w:rsidRPr="00751055" w:rsidRDefault="00B53587" w:rsidP="0086664F">
      <w:pPr>
        <w:spacing w:line="480" w:lineRule="auto"/>
        <w:jc w:val="center"/>
        <w:rPr>
          <w:rFonts w:ascii="Times New Roman" w:eastAsia="Times New Roman" w:hAnsi="Times New Roman" w:cs="Times New Roman"/>
          <w:noProof/>
        </w:rPr>
      </w:pPr>
    </w:p>
    <w:p w14:paraId="26B17DAF" w14:textId="77777777" w:rsidR="00FF0CE3" w:rsidRPr="00751055" w:rsidRDefault="00FF0CE3" w:rsidP="0086664F">
      <w:pPr>
        <w:spacing w:line="480" w:lineRule="auto"/>
        <w:jc w:val="center"/>
        <w:rPr>
          <w:rFonts w:ascii="Times New Roman" w:eastAsia="Times New Roman" w:hAnsi="Times New Roman" w:cs="Times New Roman"/>
          <w:noProof/>
        </w:rPr>
      </w:pPr>
    </w:p>
    <w:p w14:paraId="72522EC2" w14:textId="77777777" w:rsidR="00FF0CE3" w:rsidRPr="00751055" w:rsidRDefault="00FF0CE3" w:rsidP="0086664F">
      <w:pPr>
        <w:spacing w:line="480" w:lineRule="auto"/>
        <w:jc w:val="center"/>
        <w:rPr>
          <w:rFonts w:ascii="Times New Roman" w:eastAsia="Times New Roman" w:hAnsi="Times New Roman" w:cs="Times New Roman"/>
          <w:noProof/>
        </w:rPr>
      </w:pPr>
    </w:p>
    <w:p w14:paraId="748F9B4F" w14:textId="77777777" w:rsidR="00FF0CE3" w:rsidRPr="00751055" w:rsidRDefault="00FF0CE3" w:rsidP="0086664F">
      <w:pPr>
        <w:spacing w:line="480" w:lineRule="auto"/>
        <w:jc w:val="center"/>
        <w:rPr>
          <w:rFonts w:ascii="Times New Roman" w:eastAsia="Times New Roman" w:hAnsi="Times New Roman" w:cs="Times New Roman"/>
          <w:noProof/>
        </w:rPr>
      </w:pPr>
    </w:p>
    <w:p w14:paraId="4F969E34" w14:textId="77777777" w:rsidR="00FF0CE3" w:rsidRPr="00751055" w:rsidRDefault="00FF0CE3" w:rsidP="0086664F">
      <w:pPr>
        <w:spacing w:line="480" w:lineRule="auto"/>
        <w:jc w:val="center"/>
        <w:rPr>
          <w:rFonts w:ascii="Times New Roman" w:eastAsia="Times New Roman" w:hAnsi="Times New Roman" w:cs="Times New Roman"/>
          <w:noProof/>
        </w:rPr>
      </w:pPr>
    </w:p>
    <w:p w14:paraId="1749B2AE" w14:textId="77777777" w:rsidR="00FF0CE3" w:rsidRPr="00751055" w:rsidRDefault="00FF0CE3" w:rsidP="0086664F">
      <w:pPr>
        <w:spacing w:line="480" w:lineRule="auto"/>
        <w:jc w:val="center"/>
        <w:rPr>
          <w:rFonts w:ascii="Times New Roman" w:eastAsia="Times New Roman" w:hAnsi="Times New Roman" w:cs="Times New Roman"/>
          <w:noProof/>
        </w:rPr>
      </w:pPr>
    </w:p>
    <w:p w14:paraId="3CAAD649" w14:textId="77777777" w:rsidR="00FF0CE3" w:rsidRPr="00751055" w:rsidRDefault="00FF0CE3" w:rsidP="0086664F">
      <w:pPr>
        <w:spacing w:line="480" w:lineRule="auto"/>
        <w:jc w:val="center"/>
        <w:rPr>
          <w:rFonts w:ascii="Times New Roman" w:eastAsia="Times New Roman" w:hAnsi="Times New Roman" w:cs="Times New Roman"/>
          <w:noProof/>
        </w:rPr>
      </w:pPr>
    </w:p>
    <w:p w14:paraId="66DDEE6D" w14:textId="77777777" w:rsidR="00FF0CE3" w:rsidRPr="00751055" w:rsidRDefault="00FF0CE3" w:rsidP="0086664F">
      <w:pPr>
        <w:spacing w:line="480" w:lineRule="auto"/>
        <w:jc w:val="center"/>
        <w:rPr>
          <w:rFonts w:ascii="Times New Roman" w:eastAsia="Times New Roman" w:hAnsi="Times New Roman" w:cs="Times New Roman"/>
          <w:noProof/>
        </w:rPr>
      </w:pPr>
    </w:p>
    <w:p w14:paraId="6F97AB07" w14:textId="77777777" w:rsidR="00FA2790" w:rsidRPr="00751055" w:rsidRDefault="00FA2790" w:rsidP="0086664F">
      <w:pPr>
        <w:spacing w:line="480" w:lineRule="auto"/>
        <w:jc w:val="center"/>
        <w:rPr>
          <w:rFonts w:ascii="Times New Roman" w:eastAsia="Times New Roman" w:hAnsi="Times New Roman" w:cs="Times New Roman"/>
          <w:noProof/>
        </w:rPr>
      </w:pPr>
    </w:p>
    <w:p w14:paraId="56F85E0E" w14:textId="79A48B5A" w:rsidR="00B53587"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lastRenderedPageBreak/>
        <w:t>Introduction</w:t>
      </w:r>
      <w:r w:rsidRPr="00751055">
        <w:rPr>
          <w:rFonts w:ascii="Times New Roman" w:hAnsi="Times New Roman" w:cs="Times New Roman"/>
        </w:rPr>
        <w:br/>
      </w:r>
      <w:r w:rsidR="00EE647D" w:rsidRPr="00751055">
        <w:rPr>
          <w:rFonts w:ascii="Times New Roman" w:hAnsi="Times New Roman" w:cs="Times New Roman"/>
        </w:rPr>
        <w:t xml:space="preserve">Working in fast food might seem like a temporary or minor experience, but my time as a closer at Burger King during the summer before college </w:t>
      </w:r>
      <w:r w:rsidR="00AC35C5" w:rsidRPr="00751055">
        <w:rPr>
          <w:rFonts w:ascii="Times New Roman" w:hAnsi="Times New Roman" w:cs="Times New Roman"/>
        </w:rPr>
        <w:t xml:space="preserve">and with it being the last experience of working before taking </w:t>
      </w:r>
      <w:r w:rsidR="00494748" w:rsidRPr="00751055">
        <w:rPr>
          <w:rFonts w:ascii="Times New Roman" w:hAnsi="Times New Roman" w:cs="Times New Roman"/>
        </w:rPr>
        <w:t>Organizational Communication.</w:t>
      </w:r>
      <w:r w:rsidR="005B1BE6" w:rsidRPr="00751055">
        <w:rPr>
          <w:rFonts w:ascii="Times New Roman" w:hAnsi="Times New Roman" w:cs="Times New Roman"/>
        </w:rPr>
        <w:t xml:space="preserve"> Reflecting from the class to </w:t>
      </w:r>
      <w:r w:rsidR="00D74919" w:rsidRPr="00751055">
        <w:rPr>
          <w:rFonts w:ascii="Times New Roman" w:hAnsi="Times New Roman" w:cs="Times New Roman"/>
        </w:rPr>
        <w:t>my work experience gave me an idea of how there’s theory’s work in their real world</w:t>
      </w:r>
      <w:r w:rsidR="00A50BDE" w:rsidRPr="00751055">
        <w:rPr>
          <w:rFonts w:ascii="Times New Roman" w:hAnsi="Times New Roman" w:cs="Times New Roman"/>
        </w:rPr>
        <w:t xml:space="preserve">. </w:t>
      </w:r>
      <w:r w:rsidR="00EE647D" w:rsidRPr="00751055">
        <w:rPr>
          <w:rFonts w:ascii="Times New Roman" w:hAnsi="Times New Roman" w:cs="Times New Roman"/>
        </w:rPr>
        <w:t xml:space="preserve">Even though I was only there for a few months, I noticed a lot about how things </w:t>
      </w:r>
      <w:bookmarkStart w:id="0" w:name="_Int_UvVR7Pdh"/>
      <w:r w:rsidR="00EE647D" w:rsidRPr="00751055">
        <w:rPr>
          <w:rFonts w:ascii="Times New Roman" w:hAnsi="Times New Roman" w:cs="Times New Roman"/>
        </w:rPr>
        <w:t>were run</w:t>
      </w:r>
      <w:bookmarkEnd w:id="0"/>
      <w:r w:rsidR="00EE647D" w:rsidRPr="00751055">
        <w:rPr>
          <w:rFonts w:ascii="Times New Roman" w:hAnsi="Times New Roman" w:cs="Times New Roman"/>
        </w:rPr>
        <w:t xml:space="preserve">, what worked, and what did not. </w:t>
      </w:r>
      <w:r w:rsidRPr="00751055">
        <w:rPr>
          <w:rFonts w:ascii="Times New Roman" w:hAnsi="Times New Roman" w:cs="Times New Roman"/>
        </w:rPr>
        <w:t xml:space="preserve">The fast-food industry, often perceived as a realm of routine tasks and standardized procedures, offers a </w:t>
      </w:r>
      <w:r w:rsidR="000741D2" w:rsidRPr="00751055">
        <w:rPr>
          <w:rFonts w:ascii="Times New Roman" w:hAnsi="Times New Roman" w:cs="Times New Roman"/>
        </w:rPr>
        <w:t>different</w:t>
      </w:r>
      <w:r w:rsidRPr="00751055">
        <w:rPr>
          <w:rFonts w:ascii="Times New Roman" w:hAnsi="Times New Roman" w:cs="Times New Roman"/>
        </w:rPr>
        <w:t xml:space="preserve"> lens through which to examine organizational theories and leadership practices. My </w:t>
      </w:r>
      <w:r w:rsidR="000741D2" w:rsidRPr="00751055">
        <w:rPr>
          <w:rFonts w:ascii="Times New Roman" w:hAnsi="Times New Roman" w:cs="Times New Roman"/>
        </w:rPr>
        <w:t>time</w:t>
      </w:r>
      <w:r w:rsidRPr="00751055">
        <w:rPr>
          <w:rFonts w:ascii="Times New Roman" w:hAnsi="Times New Roman" w:cs="Times New Roman"/>
        </w:rPr>
        <w:t xml:space="preserve"> as a closer at Burger King provided firsthand exposure to various leadership styles, organizational structures, and workplace challenges. This paper </w:t>
      </w:r>
      <w:r w:rsidR="00446AFA" w:rsidRPr="00751055">
        <w:rPr>
          <w:rFonts w:ascii="Times New Roman" w:hAnsi="Times New Roman" w:cs="Times New Roman"/>
        </w:rPr>
        <w:t xml:space="preserve">is a compilation </w:t>
      </w:r>
      <w:r w:rsidR="003D4897" w:rsidRPr="00751055">
        <w:rPr>
          <w:rFonts w:ascii="Times New Roman" w:hAnsi="Times New Roman" w:cs="Times New Roman"/>
        </w:rPr>
        <w:t>of these</w:t>
      </w:r>
      <w:r w:rsidRPr="00751055">
        <w:rPr>
          <w:rFonts w:ascii="Times New Roman" w:hAnsi="Times New Roman" w:cs="Times New Roman"/>
        </w:rPr>
        <w:t xml:space="preserve"> experiences, analyzing them through the classical management theories, organizational change models, and critical perspectives to </w:t>
      </w:r>
      <w:r w:rsidR="002454E4" w:rsidRPr="00751055">
        <w:rPr>
          <w:rFonts w:ascii="Times New Roman" w:hAnsi="Times New Roman" w:cs="Times New Roman"/>
        </w:rPr>
        <w:t>explain</w:t>
      </w:r>
      <w:r w:rsidRPr="00751055">
        <w:rPr>
          <w:rFonts w:ascii="Times New Roman" w:hAnsi="Times New Roman" w:cs="Times New Roman"/>
        </w:rPr>
        <w:t xml:space="preserve"> the dynamics of power, leadership, and change in a fast-paced, low-wage work environment. Although my time at Burger King was </w:t>
      </w:r>
      <w:r w:rsidR="00C3509D" w:rsidRPr="00751055">
        <w:rPr>
          <w:rFonts w:ascii="Times New Roman" w:hAnsi="Times New Roman" w:cs="Times New Roman"/>
        </w:rPr>
        <w:t>brief,</w:t>
      </w:r>
      <w:r w:rsidRPr="00751055">
        <w:rPr>
          <w:rFonts w:ascii="Times New Roman" w:hAnsi="Times New Roman" w:cs="Times New Roman"/>
        </w:rPr>
        <w:t xml:space="preserve"> I </w:t>
      </w:r>
      <w:r w:rsidR="00FA2790" w:rsidRPr="00751055">
        <w:rPr>
          <w:rFonts w:ascii="Times New Roman" w:hAnsi="Times New Roman" w:cs="Times New Roman"/>
        </w:rPr>
        <w:t>met</w:t>
      </w:r>
      <w:r w:rsidRPr="00751055">
        <w:rPr>
          <w:rFonts w:ascii="Times New Roman" w:hAnsi="Times New Roman" w:cs="Times New Roman"/>
        </w:rPr>
        <w:t xml:space="preserve"> several workplace challenges and learned much about the real-world application of organizational theories.</w:t>
      </w:r>
    </w:p>
    <w:p w14:paraId="113D2F8E" w14:textId="551FDD23" w:rsidR="00B53587" w:rsidRPr="00751055" w:rsidRDefault="00B53587" w:rsidP="0086664F">
      <w:pPr>
        <w:spacing w:line="480" w:lineRule="auto"/>
        <w:jc w:val="center"/>
        <w:rPr>
          <w:rFonts w:ascii="Times New Roman" w:eastAsia="Times New Roman" w:hAnsi="Times New Roman" w:cs="Times New Roman"/>
        </w:rPr>
      </w:pPr>
    </w:p>
    <w:p w14:paraId="3D776A60" w14:textId="3882FD52" w:rsidR="001F581D"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t>Organizational Change and Leadership Theories</w:t>
      </w:r>
      <w:r w:rsidRPr="00751055">
        <w:rPr>
          <w:rFonts w:ascii="Times New Roman" w:hAnsi="Times New Roman" w:cs="Times New Roman"/>
        </w:rPr>
        <w:br/>
        <w:t xml:space="preserve">Organizational change is pivotal for </w:t>
      </w:r>
      <w:r w:rsidR="006A5D0C" w:rsidRPr="00751055">
        <w:rPr>
          <w:rFonts w:ascii="Times New Roman" w:hAnsi="Times New Roman" w:cs="Times New Roman"/>
        </w:rPr>
        <w:t>keeping</w:t>
      </w:r>
      <w:r w:rsidRPr="00751055">
        <w:rPr>
          <w:rFonts w:ascii="Times New Roman" w:hAnsi="Times New Roman" w:cs="Times New Roman"/>
        </w:rPr>
        <w:t xml:space="preserve"> efficiency and fostering innovation. </w:t>
      </w:r>
      <w:proofErr w:type="spellStart"/>
      <w:r w:rsidRPr="00751055">
        <w:rPr>
          <w:rFonts w:ascii="Times New Roman" w:hAnsi="Times New Roman" w:cs="Times New Roman"/>
        </w:rPr>
        <w:t>Kotter</w:t>
      </w:r>
      <w:proofErr w:type="spellEnd"/>
      <w:r w:rsidRPr="00751055">
        <w:rPr>
          <w:rFonts w:ascii="Times New Roman" w:hAnsi="Times New Roman" w:cs="Times New Roman"/>
        </w:rPr>
        <w:t xml:space="preserve"> (1996) expanded on this with an eight-step model highlighting the importance of creating urgency, building coalitions, and empowering employees.</w:t>
      </w:r>
      <w:r w:rsidRPr="00751055">
        <w:rPr>
          <w:rFonts w:ascii="Times New Roman" w:hAnsi="Times New Roman" w:cs="Times New Roman"/>
        </w:rPr>
        <w:br/>
        <w:t>Leadership styles significantly influence the success of organizational change. Transformational leadership focuses on inspiring and motivating employees (Bass, 1985), while transactional leadership emphasizes structured roles and performance-based rewards.</w:t>
      </w:r>
    </w:p>
    <w:p w14:paraId="735626B6" w14:textId="143D15C6" w:rsidR="00B53587" w:rsidRPr="00751055" w:rsidRDefault="00BC5E03" w:rsidP="0086664F">
      <w:pPr>
        <w:spacing w:line="480" w:lineRule="auto"/>
        <w:jc w:val="center"/>
        <w:rPr>
          <w:rFonts w:ascii="Times New Roman" w:hAnsi="Times New Roman" w:cs="Times New Roman"/>
        </w:rPr>
      </w:pPr>
      <w:r w:rsidRPr="00751055">
        <w:rPr>
          <w:rFonts w:ascii="Times New Roman" w:hAnsi="Times New Roman" w:cs="Times New Roman"/>
        </w:rPr>
        <w:lastRenderedPageBreak/>
        <w:t>T</w:t>
      </w:r>
      <w:r w:rsidR="00B53587" w:rsidRPr="00751055">
        <w:rPr>
          <w:rFonts w:ascii="Times New Roman" w:hAnsi="Times New Roman" w:cs="Times New Roman"/>
        </w:rPr>
        <w:t xml:space="preserve">hese models often assume rational, inclusive organizational environments. My experiences at Burger King revealed discrepancies between these theoretical ideals and practical realities, marked by power dynamics, inefficiencies, and communication gaps. My interactions at the restaurant </w:t>
      </w:r>
      <w:bookmarkStart w:id="1" w:name="_Int_lGo6hoAv"/>
      <w:r w:rsidR="00B53587" w:rsidRPr="00751055">
        <w:rPr>
          <w:rFonts w:ascii="Times New Roman" w:hAnsi="Times New Roman" w:cs="Times New Roman"/>
        </w:rPr>
        <w:t>were limited</w:t>
      </w:r>
      <w:bookmarkEnd w:id="1"/>
      <w:r w:rsidR="00B53587" w:rsidRPr="00751055">
        <w:rPr>
          <w:rFonts w:ascii="Times New Roman" w:hAnsi="Times New Roman" w:cs="Times New Roman"/>
        </w:rPr>
        <w:t xml:space="preserve">, primarily due to the short duration of my employment, but </w:t>
      </w:r>
      <w:r w:rsidR="00ED1052" w:rsidRPr="00751055">
        <w:rPr>
          <w:rFonts w:ascii="Times New Roman" w:hAnsi="Times New Roman" w:cs="Times New Roman"/>
        </w:rPr>
        <w:t>reflecting on my time there</w:t>
      </w:r>
      <w:r w:rsidR="00493012" w:rsidRPr="00751055">
        <w:rPr>
          <w:rFonts w:ascii="Times New Roman" w:hAnsi="Times New Roman" w:cs="Times New Roman"/>
        </w:rPr>
        <w:t xml:space="preserve"> </w:t>
      </w:r>
      <w:r w:rsidR="00B53587" w:rsidRPr="00751055">
        <w:rPr>
          <w:rFonts w:ascii="Times New Roman" w:hAnsi="Times New Roman" w:cs="Times New Roman"/>
        </w:rPr>
        <w:t xml:space="preserve">they </w:t>
      </w:r>
      <w:r w:rsidR="006A5D0C" w:rsidRPr="00751055">
        <w:rPr>
          <w:rFonts w:ascii="Times New Roman" w:hAnsi="Times New Roman" w:cs="Times New Roman"/>
        </w:rPr>
        <w:t>offered</w:t>
      </w:r>
      <w:r w:rsidR="00B53587" w:rsidRPr="00751055">
        <w:rPr>
          <w:rFonts w:ascii="Times New Roman" w:hAnsi="Times New Roman" w:cs="Times New Roman"/>
        </w:rPr>
        <w:t xml:space="preserve"> valuable insight into the application of these theories in a real-world, fast-food setting.</w:t>
      </w:r>
    </w:p>
    <w:p w14:paraId="4B1802F0" w14:textId="25374A08" w:rsidR="00B53587" w:rsidRPr="00751055" w:rsidRDefault="00B53587" w:rsidP="0086664F">
      <w:pPr>
        <w:spacing w:line="480" w:lineRule="auto"/>
        <w:jc w:val="center"/>
        <w:rPr>
          <w:rFonts w:ascii="Times New Roman" w:eastAsia="Times New Roman" w:hAnsi="Times New Roman" w:cs="Times New Roman"/>
        </w:rPr>
      </w:pPr>
    </w:p>
    <w:p w14:paraId="2CDF0632" w14:textId="3F8787E1" w:rsidR="005F0485"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t xml:space="preserve">Classical Management Theories: Taylor in </w:t>
      </w:r>
      <w:r w:rsidR="005F0485" w:rsidRPr="00751055">
        <w:rPr>
          <w:rFonts w:ascii="Times New Roman" w:hAnsi="Times New Roman" w:cs="Times New Roman"/>
        </w:rPr>
        <w:t>Practice</w:t>
      </w:r>
    </w:p>
    <w:p w14:paraId="661DF47E" w14:textId="2716B820" w:rsidR="00B53587" w:rsidRPr="0086664F" w:rsidRDefault="005F0485" w:rsidP="0086664F">
      <w:pPr>
        <w:spacing w:line="480" w:lineRule="auto"/>
        <w:jc w:val="center"/>
        <w:rPr>
          <w:rFonts w:ascii="Times New Roman" w:hAnsi="Times New Roman" w:cs="Times New Roman"/>
        </w:rPr>
      </w:pPr>
      <w:r w:rsidRPr="00751055">
        <w:rPr>
          <w:rFonts w:ascii="Times New Roman" w:hAnsi="Times New Roman" w:cs="Times New Roman"/>
        </w:rPr>
        <w:t>Frederick</w:t>
      </w:r>
      <w:r w:rsidR="00B53587" w:rsidRPr="00751055">
        <w:rPr>
          <w:rFonts w:ascii="Times New Roman" w:hAnsi="Times New Roman" w:cs="Times New Roman"/>
        </w:rPr>
        <w:t xml:space="preserve"> Taylor's Scientific Management advocates for the "one best way" to perform tasks, emphasizing time-motion studies to enhance efficiency (Taylor, 1911). Burger King's employee handbook reflects Taylor's influence, detailing standardized procedures for cleaning, cooking, and storage.</w:t>
      </w:r>
      <w:r w:rsidR="00DA15E3" w:rsidRPr="00751055">
        <w:rPr>
          <w:rFonts w:ascii="Times New Roman" w:hAnsi="Times New Roman" w:cs="Times New Roman"/>
        </w:rPr>
        <w:t xml:space="preserve"> </w:t>
      </w:r>
      <w:r w:rsidR="007B6C8D" w:rsidRPr="00751055">
        <w:rPr>
          <w:rFonts w:ascii="Times New Roman" w:hAnsi="Times New Roman" w:cs="Times New Roman"/>
        </w:rPr>
        <w:t>On paper, it looked organized. But in practice, the lack of clear direction and inconsistent communication made things confusing. B</w:t>
      </w:r>
      <w:r w:rsidR="00DA15E3" w:rsidRPr="00751055">
        <w:rPr>
          <w:rFonts w:ascii="Times New Roman" w:hAnsi="Times New Roman" w:cs="Times New Roman"/>
        </w:rPr>
        <w:t xml:space="preserve">ut most of us never got proper training. My first few shifts were overwhelming. I had to clean fryers, dispose of hot grease, and do other tasks without any real guidance. The expectation was to just get it done, even if it meant staying hours past closing. </w:t>
      </w:r>
      <w:r w:rsidR="00B53587" w:rsidRPr="00751055">
        <w:rPr>
          <w:rFonts w:ascii="Times New Roman" w:hAnsi="Times New Roman" w:cs="Times New Roman"/>
        </w:rPr>
        <w:t xml:space="preserve">In practice, however, these methods </w:t>
      </w:r>
      <w:bookmarkStart w:id="2" w:name="_Int_WJB8KBX7"/>
      <w:r w:rsidR="00B53587" w:rsidRPr="00751055">
        <w:rPr>
          <w:rFonts w:ascii="Times New Roman" w:hAnsi="Times New Roman" w:cs="Times New Roman"/>
        </w:rPr>
        <w:t>were inadequately taught</w:t>
      </w:r>
      <w:bookmarkEnd w:id="2"/>
      <w:r w:rsidR="00B53587" w:rsidRPr="00751055">
        <w:rPr>
          <w:rFonts w:ascii="Times New Roman" w:hAnsi="Times New Roman" w:cs="Times New Roman"/>
        </w:rPr>
        <w:t>, leading to confusion and inefficiency. New closers received minimal training, and tasks like cleaning the fryer or disposing of grease were overwhelming, especially when working alone due to staff shortages.</w:t>
      </w:r>
      <w:r w:rsidR="0011172D" w:rsidRPr="00751055">
        <w:rPr>
          <w:rFonts w:ascii="Times New Roman" w:hAnsi="Times New Roman" w:cs="Times New Roman"/>
        </w:rPr>
        <w:t xml:space="preserve"> Taylorism assumes proper training and supervision (Taylor, 1911), but these were lacking at Burger King</w:t>
      </w:r>
      <w:r w:rsidR="00B53587" w:rsidRPr="00751055">
        <w:rPr>
          <w:rFonts w:ascii="Times New Roman" w:hAnsi="Times New Roman" w:cs="Times New Roman"/>
        </w:rPr>
        <w:t>. The pressure to meet efficiency standards without adequate support led to stress and burnout, highlighting the limitations of classical management theories when applied without consideration for human factors.</w:t>
      </w:r>
    </w:p>
    <w:p w14:paraId="26396C0D" w14:textId="34D08B94" w:rsidR="00B53587"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lastRenderedPageBreak/>
        <w:t>Critical Approaches to Organizational Communication</w:t>
      </w:r>
      <w:r w:rsidRPr="00751055">
        <w:rPr>
          <w:rFonts w:ascii="Times New Roman" w:hAnsi="Times New Roman" w:cs="Times New Roman"/>
        </w:rPr>
        <w:br/>
        <w:t>Critical theories focus on power, control, and ideology within organizations (</w:t>
      </w:r>
      <w:proofErr w:type="spellStart"/>
      <w:r w:rsidRPr="00751055">
        <w:rPr>
          <w:rFonts w:ascii="Times New Roman" w:hAnsi="Times New Roman" w:cs="Times New Roman"/>
        </w:rPr>
        <w:t>Deetz</w:t>
      </w:r>
      <w:proofErr w:type="spellEnd"/>
      <w:r w:rsidRPr="00751055">
        <w:rPr>
          <w:rFonts w:ascii="Times New Roman" w:hAnsi="Times New Roman" w:cs="Times New Roman"/>
        </w:rPr>
        <w:t xml:space="preserve">, 1992). At Burger King, the rigid hierarchy and gendered labor division exemplified forms of invisible power. Although not formally </w:t>
      </w:r>
      <w:r w:rsidR="00CC0DDC" w:rsidRPr="00751055">
        <w:rPr>
          <w:rFonts w:ascii="Times New Roman" w:hAnsi="Times New Roman" w:cs="Times New Roman"/>
        </w:rPr>
        <w:t>said</w:t>
      </w:r>
      <w:r w:rsidRPr="00751055">
        <w:rPr>
          <w:rFonts w:ascii="Times New Roman" w:hAnsi="Times New Roman" w:cs="Times New Roman"/>
        </w:rPr>
        <w:t xml:space="preserve">, women </w:t>
      </w:r>
      <w:bookmarkStart w:id="3" w:name="_Int_YKGH2qyw"/>
      <w:r w:rsidRPr="00751055">
        <w:rPr>
          <w:rFonts w:ascii="Times New Roman" w:hAnsi="Times New Roman" w:cs="Times New Roman"/>
        </w:rPr>
        <w:t>were expected</w:t>
      </w:r>
      <w:bookmarkEnd w:id="3"/>
      <w:r w:rsidRPr="00751055">
        <w:rPr>
          <w:rFonts w:ascii="Times New Roman" w:hAnsi="Times New Roman" w:cs="Times New Roman"/>
        </w:rPr>
        <w:t xml:space="preserve"> to handle customer-facing roles, while men undertook physically demanding closing tasks.</w:t>
      </w:r>
      <w:r w:rsidRPr="00751055">
        <w:rPr>
          <w:rFonts w:ascii="Times New Roman" w:hAnsi="Times New Roman" w:cs="Times New Roman"/>
        </w:rPr>
        <w:br/>
        <w:t xml:space="preserve">Foucault's (1977) concept of surveillance is </w:t>
      </w:r>
      <w:r w:rsidR="00CC0DDC" w:rsidRPr="00751055">
        <w:rPr>
          <w:rFonts w:ascii="Times New Roman" w:hAnsi="Times New Roman" w:cs="Times New Roman"/>
        </w:rPr>
        <w:t>clear</w:t>
      </w:r>
      <w:r w:rsidRPr="00751055">
        <w:rPr>
          <w:rFonts w:ascii="Times New Roman" w:hAnsi="Times New Roman" w:cs="Times New Roman"/>
        </w:rPr>
        <w:t xml:space="preserve"> in the role of the district manager</w:t>
      </w:r>
      <w:r w:rsidR="00276C56" w:rsidRPr="00751055">
        <w:rPr>
          <w:rFonts w:ascii="Times New Roman" w:hAnsi="Times New Roman" w:cs="Times New Roman"/>
        </w:rPr>
        <w:t>, where disciplinary power is enacted through employee self-monitoring (Foucault, 1977)</w:t>
      </w:r>
      <w:r w:rsidRPr="00751055">
        <w:rPr>
          <w:rFonts w:ascii="Times New Roman" w:hAnsi="Times New Roman" w:cs="Times New Roman"/>
        </w:rPr>
        <w:t xml:space="preserve">. Despite his absence during night shifts, </w:t>
      </w:r>
      <w:r w:rsidR="00095EA7" w:rsidRPr="00751055">
        <w:rPr>
          <w:rFonts w:ascii="Times New Roman" w:hAnsi="Times New Roman" w:cs="Times New Roman"/>
        </w:rPr>
        <w:t xml:space="preserve">he was </w:t>
      </w:r>
      <w:r w:rsidRPr="00751055">
        <w:rPr>
          <w:rFonts w:ascii="Times New Roman" w:hAnsi="Times New Roman" w:cs="Times New Roman"/>
        </w:rPr>
        <w:t>strict</w:t>
      </w:r>
      <w:r w:rsidR="00095EA7" w:rsidRPr="00751055">
        <w:rPr>
          <w:rFonts w:ascii="Times New Roman" w:hAnsi="Times New Roman" w:cs="Times New Roman"/>
        </w:rPr>
        <w:t xml:space="preserve"> on</w:t>
      </w:r>
      <w:r w:rsidRPr="00751055">
        <w:rPr>
          <w:rFonts w:ascii="Times New Roman" w:hAnsi="Times New Roman" w:cs="Times New Roman"/>
        </w:rPr>
        <w:t xml:space="preserve"> cleanliness standards and procedural expectations. This form of disciplinary power led employees to self-monitor and adhere to standards to avoid reprimand.</w:t>
      </w:r>
      <w:r w:rsidR="00823ABB" w:rsidRPr="00751055">
        <w:rPr>
          <w:rFonts w:ascii="Times New Roman" w:hAnsi="Times New Roman" w:cs="Times New Roman"/>
        </w:rPr>
        <w:t xml:space="preserve"> Everyone knew the standards, and we worked to meet them—even when no one was watching—because we didn’t want to get in trouble. That pressure made us self-monitor constantly.</w:t>
      </w:r>
      <w:r w:rsidRPr="00751055">
        <w:rPr>
          <w:rFonts w:ascii="Times New Roman" w:hAnsi="Times New Roman" w:cs="Times New Roman"/>
        </w:rPr>
        <w:br/>
        <w:t xml:space="preserve">Resistance manifested through absenteeism, slow work, and reliance on informal peer training. </w:t>
      </w:r>
      <w:r w:rsidR="00EC2D01" w:rsidRPr="00751055">
        <w:rPr>
          <w:rFonts w:ascii="Times New Roman" w:hAnsi="Times New Roman" w:cs="Times New Roman"/>
        </w:rPr>
        <w:t xml:space="preserve">In the beginning of my time at Burger King, I often </w:t>
      </w:r>
      <w:r w:rsidRPr="00751055">
        <w:rPr>
          <w:rFonts w:ascii="Times New Roman" w:hAnsi="Times New Roman" w:cs="Times New Roman"/>
        </w:rPr>
        <w:t xml:space="preserve">stayed until 2 a.m. due to </w:t>
      </w:r>
      <w:r w:rsidR="00355F83" w:rsidRPr="00751055">
        <w:rPr>
          <w:rFonts w:ascii="Times New Roman" w:hAnsi="Times New Roman" w:cs="Times New Roman"/>
        </w:rPr>
        <w:t xml:space="preserve">bad </w:t>
      </w:r>
      <w:r w:rsidRPr="00751055">
        <w:rPr>
          <w:rFonts w:ascii="Times New Roman" w:hAnsi="Times New Roman" w:cs="Times New Roman"/>
        </w:rPr>
        <w:t xml:space="preserve">guidance. The hiring of a new coworker who </w:t>
      </w:r>
      <w:r w:rsidR="00CC0DDC" w:rsidRPr="00751055">
        <w:rPr>
          <w:rFonts w:ascii="Times New Roman" w:hAnsi="Times New Roman" w:cs="Times New Roman"/>
        </w:rPr>
        <w:t>helped</w:t>
      </w:r>
      <w:r w:rsidRPr="00751055">
        <w:rPr>
          <w:rFonts w:ascii="Times New Roman" w:hAnsi="Times New Roman" w:cs="Times New Roman"/>
        </w:rPr>
        <w:t xml:space="preserve"> in improving efficiency allowed me to leave by 1:</w:t>
      </w:r>
      <w:r w:rsidR="00BC0EE3" w:rsidRPr="00751055">
        <w:rPr>
          <w:rFonts w:ascii="Times New Roman" w:hAnsi="Times New Roman" w:cs="Times New Roman"/>
        </w:rPr>
        <w:t>15</w:t>
      </w:r>
      <w:r w:rsidRPr="00751055">
        <w:rPr>
          <w:rFonts w:ascii="Times New Roman" w:hAnsi="Times New Roman" w:cs="Times New Roman"/>
        </w:rPr>
        <w:t xml:space="preserve"> a.m. Our collaboration served as a form of resistance against the inefficient system imposed </w:t>
      </w:r>
      <w:r w:rsidR="00450CD2" w:rsidRPr="00751055">
        <w:rPr>
          <w:rFonts w:ascii="Times New Roman" w:hAnsi="Times New Roman" w:cs="Times New Roman"/>
        </w:rPr>
        <w:t>by</w:t>
      </w:r>
      <w:r w:rsidR="000F493F" w:rsidRPr="00751055">
        <w:rPr>
          <w:rFonts w:ascii="Times New Roman" w:hAnsi="Times New Roman" w:cs="Times New Roman"/>
        </w:rPr>
        <w:t xml:space="preserve"> a</w:t>
      </w:r>
      <w:r w:rsidR="00597BB7" w:rsidRPr="00751055">
        <w:rPr>
          <w:rFonts w:ascii="Times New Roman" w:hAnsi="Times New Roman" w:cs="Times New Roman"/>
        </w:rPr>
        <w:t>n older</w:t>
      </w:r>
      <w:r w:rsidR="00450CD2" w:rsidRPr="00751055">
        <w:rPr>
          <w:rFonts w:ascii="Times New Roman" w:hAnsi="Times New Roman" w:cs="Times New Roman"/>
        </w:rPr>
        <w:t xml:space="preserve"> co-worker</w:t>
      </w:r>
      <w:r w:rsidRPr="00751055">
        <w:rPr>
          <w:rFonts w:ascii="Times New Roman" w:hAnsi="Times New Roman" w:cs="Times New Roman"/>
        </w:rPr>
        <w:t>.</w:t>
      </w:r>
      <w:r w:rsidRPr="00751055">
        <w:rPr>
          <w:rFonts w:ascii="Times New Roman" w:hAnsi="Times New Roman" w:cs="Times New Roman"/>
        </w:rPr>
        <w:br/>
        <w:t>Although I had limited interactions with coworkers, one of the more positive aspects of my experience was the genuine, uplifting interactions I had with the second closer, who often helped me with training and improving my efficiency</w:t>
      </w:r>
      <w:r w:rsidR="00BD04C8" w:rsidRPr="00751055">
        <w:rPr>
          <w:rFonts w:ascii="Times New Roman" w:hAnsi="Times New Roman" w:cs="Times New Roman"/>
        </w:rPr>
        <w:t xml:space="preserve"> in getting the store cleaned much quicker</w:t>
      </w:r>
      <w:r w:rsidRPr="00751055">
        <w:rPr>
          <w:rFonts w:ascii="Times New Roman" w:hAnsi="Times New Roman" w:cs="Times New Roman"/>
        </w:rPr>
        <w:t>. He also sometimes gave me rides home when I first started working, saving me both money and time, which further reinforced the positive and helpful atmosphere outside of work.</w:t>
      </w:r>
    </w:p>
    <w:p w14:paraId="03F3063E" w14:textId="11D15C1E" w:rsidR="00B53587" w:rsidRPr="00751055" w:rsidRDefault="00B53587" w:rsidP="0086664F">
      <w:pPr>
        <w:spacing w:line="480" w:lineRule="auto"/>
        <w:jc w:val="center"/>
        <w:rPr>
          <w:rFonts w:ascii="Times New Roman" w:eastAsia="Times New Roman" w:hAnsi="Times New Roman" w:cs="Times New Roman"/>
        </w:rPr>
      </w:pPr>
    </w:p>
    <w:p w14:paraId="1D4331FF" w14:textId="657AD880" w:rsidR="00B53587"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lastRenderedPageBreak/>
        <w:t>Personal Experience at Burger King</w:t>
      </w:r>
      <w:r w:rsidRPr="00751055">
        <w:rPr>
          <w:rFonts w:ascii="Times New Roman" w:hAnsi="Times New Roman" w:cs="Times New Roman"/>
        </w:rPr>
        <w:br/>
      </w:r>
      <w:r w:rsidR="005335BF" w:rsidRPr="00751055">
        <w:rPr>
          <w:rFonts w:ascii="Times New Roman" w:hAnsi="Times New Roman" w:cs="Times New Roman"/>
        </w:rPr>
        <w:t>Since I was only working for the summer before college, I did not have many interactions with coworkers outside of a few regulars. Working</w:t>
      </w:r>
      <w:r w:rsidRPr="00751055">
        <w:rPr>
          <w:rFonts w:ascii="Times New Roman" w:hAnsi="Times New Roman" w:cs="Times New Roman"/>
        </w:rPr>
        <w:t xml:space="preserve"> as a closer at Burger King was the most labor-intensive job </w:t>
      </w:r>
      <w:r w:rsidR="00CC0DDC" w:rsidRPr="00751055">
        <w:rPr>
          <w:rFonts w:ascii="Times New Roman" w:hAnsi="Times New Roman" w:cs="Times New Roman"/>
        </w:rPr>
        <w:t>I have</w:t>
      </w:r>
      <w:r w:rsidRPr="00751055">
        <w:rPr>
          <w:rFonts w:ascii="Times New Roman" w:hAnsi="Times New Roman" w:cs="Times New Roman"/>
        </w:rPr>
        <w:t xml:space="preserve"> undertaken. My shift began at 6 p.m., starting on the cook assembly line preparing various orders. Women typically managed the front counter and drive-through. </w:t>
      </w:r>
      <w:r w:rsidR="00CC0DDC" w:rsidRPr="00751055">
        <w:rPr>
          <w:rFonts w:ascii="Times New Roman" w:hAnsi="Times New Roman" w:cs="Times New Roman"/>
        </w:rPr>
        <w:t>Three-night</w:t>
      </w:r>
      <w:r w:rsidRPr="00751055">
        <w:rPr>
          <w:rFonts w:ascii="Times New Roman" w:hAnsi="Times New Roman" w:cs="Times New Roman"/>
        </w:rPr>
        <w:t xml:space="preserve"> shift managers were present—one laid-back, one </w:t>
      </w:r>
      <w:r w:rsidR="00CC0DDC" w:rsidRPr="00751055">
        <w:rPr>
          <w:rFonts w:ascii="Times New Roman" w:hAnsi="Times New Roman" w:cs="Times New Roman"/>
        </w:rPr>
        <w:t>nervous</w:t>
      </w:r>
      <w:r w:rsidRPr="00751055">
        <w:rPr>
          <w:rFonts w:ascii="Times New Roman" w:hAnsi="Times New Roman" w:cs="Times New Roman"/>
        </w:rPr>
        <w:t xml:space="preserve">, and one who remained mostly in the office. Each had distinct responsibilities and rarely </w:t>
      </w:r>
      <w:r w:rsidR="00CC0DDC" w:rsidRPr="00751055">
        <w:rPr>
          <w:rFonts w:ascii="Times New Roman" w:hAnsi="Times New Roman" w:cs="Times New Roman"/>
        </w:rPr>
        <w:t>helped</w:t>
      </w:r>
      <w:r w:rsidRPr="00751055">
        <w:rPr>
          <w:rFonts w:ascii="Times New Roman" w:hAnsi="Times New Roman" w:cs="Times New Roman"/>
        </w:rPr>
        <w:t xml:space="preserve"> with closing tasks. The district manager, though seldom present, enforced strict cleanliness standards.</w:t>
      </w:r>
      <w:r w:rsidRPr="00751055">
        <w:rPr>
          <w:rFonts w:ascii="Times New Roman" w:hAnsi="Times New Roman" w:cs="Times New Roman"/>
        </w:rPr>
        <w:br/>
        <w:t xml:space="preserve">Closing duties included washing dishes, </w:t>
      </w:r>
      <w:r w:rsidR="00CC0DDC" w:rsidRPr="00751055">
        <w:rPr>
          <w:rFonts w:ascii="Times New Roman" w:hAnsi="Times New Roman" w:cs="Times New Roman"/>
        </w:rPr>
        <w:t>sweeping,</w:t>
      </w:r>
      <w:r w:rsidRPr="00751055">
        <w:rPr>
          <w:rFonts w:ascii="Times New Roman" w:hAnsi="Times New Roman" w:cs="Times New Roman"/>
        </w:rPr>
        <w:t xml:space="preserve"> and mopping floors, disassembling equipment for cleaning, draining hot oil, and labeling food. Initially, I received no hands-on training. The handbook outlined procedures, but without practical guidance, the tasks were overwhelming. Some nights, I worked alone due to coworkers calling out. Eventually, a new closer </w:t>
      </w:r>
      <w:bookmarkStart w:id="4" w:name="_Int_LHNtywkj"/>
      <w:r w:rsidRPr="00751055">
        <w:rPr>
          <w:rFonts w:ascii="Times New Roman" w:hAnsi="Times New Roman" w:cs="Times New Roman"/>
        </w:rPr>
        <w:t>was hired</w:t>
      </w:r>
      <w:bookmarkEnd w:id="4"/>
      <w:r w:rsidRPr="00751055">
        <w:rPr>
          <w:rFonts w:ascii="Times New Roman" w:hAnsi="Times New Roman" w:cs="Times New Roman"/>
        </w:rPr>
        <w:t xml:space="preserve"> who helped improve our pace and taught me best practices, reducing my end time from 2:00 a.m. to 1:30 a.m.</w:t>
      </w:r>
      <w:r w:rsidRPr="00751055">
        <w:rPr>
          <w:rFonts w:ascii="Times New Roman" w:hAnsi="Times New Roman" w:cs="Times New Roman"/>
        </w:rPr>
        <w:br/>
        <w:t xml:space="preserve">This experience </w:t>
      </w:r>
      <w:bookmarkStart w:id="5" w:name="_Int_Sq6OMNK9"/>
      <w:r w:rsidRPr="00751055">
        <w:rPr>
          <w:rFonts w:ascii="Times New Roman" w:hAnsi="Times New Roman" w:cs="Times New Roman"/>
        </w:rPr>
        <w:t>was marked</w:t>
      </w:r>
      <w:bookmarkEnd w:id="5"/>
      <w:r w:rsidRPr="00751055">
        <w:rPr>
          <w:rFonts w:ascii="Times New Roman" w:hAnsi="Times New Roman" w:cs="Times New Roman"/>
        </w:rPr>
        <w:t xml:space="preserve"> by poor leadership, lack of training, and unequal labor expectations. The division of labor </w:t>
      </w:r>
      <w:bookmarkStart w:id="6" w:name="_Int_dlnRizZG"/>
      <w:r w:rsidRPr="00751055">
        <w:rPr>
          <w:rFonts w:ascii="Times New Roman" w:hAnsi="Times New Roman" w:cs="Times New Roman"/>
        </w:rPr>
        <w:t>was gendered</w:t>
      </w:r>
      <w:bookmarkEnd w:id="6"/>
      <w:r w:rsidRPr="00751055">
        <w:rPr>
          <w:rFonts w:ascii="Times New Roman" w:hAnsi="Times New Roman" w:cs="Times New Roman"/>
        </w:rPr>
        <w:t>, and leadership was either absent, ineffective, or authoritarian, leading to confusion, burnout, and reliance on informal learning. The limited interactions I had with my coworkers were mostly positive, and the genuine gestures of kindness from my second closer, who gave me rides home, helped me navigate the difficulties of the job. I got the job through a good friend's recommendation, which added a sense of personal connection to the work environment.</w:t>
      </w:r>
    </w:p>
    <w:p w14:paraId="49D3A3F8" w14:textId="7D668927" w:rsidR="008D3B83" w:rsidRPr="00751055" w:rsidRDefault="008D3B83" w:rsidP="0086664F">
      <w:pPr>
        <w:spacing w:line="480" w:lineRule="auto"/>
        <w:jc w:val="center"/>
        <w:rPr>
          <w:rFonts w:ascii="Times New Roman" w:hAnsi="Times New Roman" w:cs="Times New Roman"/>
        </w:rPr>
      </w:pPr>
      <w:r w:rsidRPr="00751055">
        <w:rPr>
          <w:rFonts w:ascii="Times New Roman" w:hAnsi="Times New Roman" w:cs="Times New Roman"/>
        </w:rPr>
        <w:t xml:space="preserve">As long as the work got done, they were respectful and supportive. That made a big difference. The work itself was intense—cooking, cleaning, draining grease, mopping, and closing up the </w:t>
      </w:r>
      <w:r w:rsidRPr="00751055">
        <w:rPr>
          <w:rFonts w:ascii="Times New Roman" w:hAnsi="Times New Roman" w:cs="Times New Roman"/>
        </w:rPr>
        <w:lastRenderedPageBreak/>
        <w:t>store. It was exhausting, and the lack of training made it harder than it needed to be. But the other closer helped me learn, and by the end of the summer, I could finish earlier and more confidently</w:t>
      </w:r>
      <w:r w:rsidR="00FA5036" w:rsidRPr="00751055">
        <w:rPr>
          <w:rFonts w:ascii="Times New Roman" w:hAnsi="Times New Roman" w:cs="Times New Roman"/>
        </w:rPr>
        <w:t xml:space="preserve">. </w:t>
      </w:r>
      <w:r w:rsidRPr="00751055">
        <w:rPr>
          <w:rFonts w:ascii="Times New Roman" w:hAnsi="Times New Roman" w:cs="Times New Roman"/>
        </w:rPr>
        <w:t>I originally got the job because a good friend of mine put in a good word for me. That kind of connection shows how much relationships matter in these kinds of jobs, even when the work is tough.</w:t>
      </w:r>
    </w:p>
    <w:p w14:paraId="35E1C354" w14:textId="7E3D5420" w:rsidR="00B53587" w:rsidRPr="00751055" w:rsidRDefault="00B53587" w:rsidP="0086664F">
      <w:pPr>
        <w:spacing w:line="480" w:lineRule="auto"/>
        <w:jc w:val="center"/>
        <w:rPr>
          <w:rFonts w:ascii="Times New Roman" w:eastAsia="Times New Roman" w:hAnsi="Times New Roman" w:cs="Times New Roman"/>
        </w:rPr>
      </w:pPr>
    </w:p>
    <w:p w14:paraId="094C851D" w14:textId="61145E84" w:rsidR="00863599" w:rsidRPr="00FA5036" w:rsidRDefault="00B53587" w:rsidP="00FA5036">
      <w:pPr>
        <w:pStyle w:val="NormalWeb"/>
        <w:spacing w:line="480" w:lineRule="auto"/>
        <w:jc w:val="center"/>
        <w:divId w:val="1745296495"/>
      </w:pPr>
      <w:r w:rsidRPr="00751055">
        <w:t>Theoretical Application: Traditional vs. Critical Perspectives</w:t>
      </w:r>
      <w:r w:rsidRPr="00751055">
        <w:br/>
        <w:t xml:space="preserve">From a traditional perspective, </w:t>
      </w:r>
      <w:proofErr w:type="spellStart"/>
      <w:r w:rsidRPr="00751055">
        <w:t>Kotter's</w:t>
      </w:r>
      <w:proofErr w:type="spellEnd"/>
      <w:r w:rsidRPr="00751055">
        <w:t xml:space="preserve"> (1996) change model </w:t>
      </w:r>
      <w:bookmarkStart w:id="7" w:name="_Int_kwO3d8La"/>
      <w:r w:rsidRPr="00751055">
        <w:t>was not implemented</w:t>
      </w:r>
      <w:bookmarkEnd w:id="7"/>
      <w:r w:rsidRPr="00751055">
        <w:t>.</w:t>
      </w:r>
      <w:r w:rsidR="00D0348E" w:rsidRPr="00751055">
        <w:t xml:space="preserve"> Or at least not to my knowledge.</w:t>
      </w:r>
      <w:r w:rsidRPr="00751055">
        <w:t xml:space="preserve"> There was no clear communication of urgency or vision, and employees </w:t>
      </w:r>
      <w:bookmarkStart w:id="8" w:name="_Int_ixyxHMxZ"/>
      <w:r w:rsidRPr="00751055">
        <w:t>were not empowered</w:t>
      </w:r>
      <w:bookmarkEnd w:id="8"/>
      <w:r w:rsidRPr="00751055">
        <w:t xml:space="preserve"> to act. </w:t>
      </w:r>
      <w:r w:rsidR="00343C67" w:rsidRPr="00751055">
        <w:t>Lewin’s (1947) model was also incomplete; the “unfreezing” occurred as I struggled to meet demands, the “change” phase happened only through peer support, not management, and the “refreeze” phase was fragile due to limited managerial support (Lewin, 1947).</w:t>
      </w:r>
      <w:r w:rsidRPr="00751055">
        <w:t xml:space="preserve">, and the "change" phase happened only through peer support, not management. The "refreeze" phase began when new routines formed, but without managerial support, it </w:t>
      </w:r>
      <w:r w:rsidR="00674890" w:rsidRPr="00751055">
        <w:t>stayed</w:t>
      </w:r>
      <w:r w:rsidRPr="00751055">
        <w:t xml:space="preserve"> fragile.</w:t>
      </w:r>
      <w:r w:rsidRPr="00751055">
        <w:br/>
        <w:t xml:space="preserve">In terms of leadership, none of the managers </w:t>
      </w:r>
      <w:r w:rsidR="00674890" w:rsidRPr="00751055">
        <w:t>showed</w:t>
      </w:r>
      <w:r w:rsidRPr="00751055">
        <w:t xml:space="preserve"> transformational qualities. They </w:t>
      </w:r>
      <w:r w:rsidR="00674890" w:rsidRPr="00751055">
        <w:t>did not</w:t>
      </w:r>
      <w:r w:rsidRPr="00751055">
        <w:t xml:space="preserve"> inspire or engage workers. The laid-back manager avoided conflict, the </w:t>
      </w:r>
      <w:r w:rsidR="00674890" w:rsidRPr="00751055">
        <w:t>anxious</w:t>
      </w:r>
      <w:r w:rsidRPr="00751055">
        <w:t xml:space="preserve"> manager enforced rules without empathy, and the third was </w:t>
      </w:r>
      <w:r w:rsidR="00674890" w:rsidRPr="00751055">
        <w:t>absent</w:t>
      </w:r>
      <w:r w:rsidRPr="00751055">
        <w:t xml:space="preserve">. </w:t>
      </w:r>
      <w:r w:rsidR="00863599" w:rsidRPr="00751055">
        <w:rPr>
          <w:kern w:val="2"/>
          <w14:ligatures w14:val="standardContextual"/>
        </w:rPr>
        <w:t>A situational leadership approach (Hersey &amp; Blanchard, 1969) would have involved more guidance and coaching, especially for new closers.</w:t>
      </w:r>
    </w:p>
    <w:p w14:paraId="310F3021" w14:textId="744D7B7B" w:rsidR="00B53587"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lastRenderedPageBreak/>
        <w:t>Instead, leadership was transactional at best—focused on task completion, not development.</w:t>
      </w:r>
      <w:r w:rsidRPr="00751055">
        <w:rPr>
          <w:rFonts w:ascii="Times New Roman" w:hAnsi="Times New Roman" w:cs="Times New Roman"/>
        </w:rPr>
        <w:br/>
        <w:t xml:space="preserve">Critical theory helps explain the deeper power dynamics at play. The division of labor reflects ideological control, where employees </w:t>
      </w:r>
      <w:bookmarkStart w:id="9" w:name="_Int_iEqGdUk9"/>
      <w:r w:rsidRPr="00751055">
        <w:rPr>
          <w:rFonts w:ascii="Times New Roman" w:hAnsi="Times New Roman" w:cs="Times New Roman"/>
        </w:rPr>
        <w:t>are slotted</w:t>
      </w:r>
      <w:bookmarkEnd w:id="9"/>
      <w:r w:rsidRPr="00751055">
        <w:rPr>
          <w:rFonts w:ascii="Times New Roman" w:hAnsi="Times New Roman" w:cs="Times New Roman"/>
        </w:rPr>
        <w:t xml:space="preserve"> into roles without input. Surveillance by the district manager created a climate of fear, and resistance </w:t>
      </w:r>
      <w:r w:rsidR="00674890" w:rsidRPr="00751055">
        <w:rPr>
          <w:rFonts w:ascii="Times New Roman" w:hAnsi="Times New Roman" w:cs="Times New Roman"/>
        </w:rPr>
        <w:t>appeared</w:t>
      </w:r>
      <w:r w:rsidRPr="00751055">
        <w:rPr>
          <w:rFonts w:ascii="Times New Roman" w:hAnsi="Times New Roman" w:cs="Times New Roman"/>
        </w:rPr>
        <w:t xml:space="preserve"> as informal peer support and pushback against unrealistic expectations. This analysis reveals that fast-food work </w:t>
      </w:r>
      <w:bookmarkStart w:id="10" w:name="_Int_UmTTuaFO"/>
      <w:r w:rsidRPr="00751055">
        <w:rPr>
          <w:rFonts w:ascii="Times New Roman" w:hAnsi="Times New Roman" w:cs="Times New Roman"/>
        </w:rPr>
        <w:t>is shaped</w:t>
      </w:r>
      <w:bookmarkEnd w:id="10"/>
      <w:r w:rsidRPr="00751055">
        <w:rPr>
          <w:rFonts w:ascii="Times New Roman" w:hAnsi="Times New Roman" w:cs="Times New Roman"/>
        </w:rPr>
        <w:t xml:space="preserve"> not just by organizational charts, but by embedded systems of control and inequality.</w:t>
      </w:r>
    </w:p>
    <w:p w14:paraId="2EB627D3" w14:textId="103DBDA8" w:rsidR="00B53587" w:rsidRPr="00751055" w:rsidRDefault="00B53587" w:rsidP="0086664F">
      <w:pPr>
        <w:spacing w:line="480" w:lineRule="auto"/>
        <w:jc w:val="center"/>
        <w:rPr>
          <w:rFonts w:ascii="Times New Roman" w:eastAsia="Times New Roman" w:hAnsi="Times New Roman" w:cs="Times New Roman"/>
        </w:rPr>
      </w:pPr>
    </w:p>
    <w:p w14:paraId="4A51BBA0" w14:textId="2A6CD341" w:rsidR="006D0DF2"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t>Lessons and Reflections</w:t>
      </w:r>
      <w:r w:rsidRPr="00751055">
        <w:rPr>
          <w:rFonts w:ascii="Times New Roman" w:hAnsi="Times New Roman" w:cs="Times New Roman"/>
        </w:rPr>
        <w:br/>
      </w:r>
      <w:r w:rsidR="006D0DF2" w:rsidRPr="00751055">
        <w:rPr>
          <w:rFonts w:ascii="Times New Roman" w:hAnsi="Times New Roman" w:cs="Times New Roman"/>
        </w:rPr>
        <w:t xml:space="preserve">My experience at Burger King revealed how deeply leadership and organizational structures can shape employee performance and well-being—not just through tasks, but through embedded systems of power. While classical management theories offer a foundational understanding, they often overlook how authority and control operate beneath the surface of routine work. </w:t>
      </w:r>
      <w:r w:rsidR="008B0180" w:rsidRPr="00751055">
        <w:rPr>
          <w:rFonts w:ascii="Times New Roman" w:hAnsi="Times New Roman" w:cs="Times New Roman"/>
        </w:rPr>
        <w:t xml:space="preserve">Chapter 6’s critical approach, grounded in scholars like </w:t>
      </w:r>
      <w:proofErr w:type="spellStart"/>
      <w:r w:rsidR="008B0180" w:rsidRPr="00751055">
        <w:rPr>
          <w:rFonts w:ascii="Times New Roman" w:hAnsi="Times New Roman" w:cs="Times New Roman"/>
        </w:rPr>
        <w:t>Deetz</w:t>
      </w:r>
      <w:proofErr w:type="spellEnd"/>
      <w:r w:rsidR="008B0180" w:rsidRPr="00751055">
        <w:rPr>
          <w:rFonts w:ascii="Times New Roman" w:hAnsi="Times New Roman" w:cs="Times New Roman"/>
        </w:rPr>
        <w:t xml:space="preserve"> (1992) and Foucault (1977), emphasizes that organizations are not neutral environments</w:t>
      </w:r>
      <w:r w:rsidR="006D0DF2" w:rsidRPr="00751055">
        <w:rPr>
          <w:rFonts w:ascii="Times New Roman" w:hAnsi="Times New Roman" w:cs="Times New Roman"/>
        </w:rPr>
        <w:t>; they are places where dominant ideologies and power dynamics shape employee behavior, often without their conscious awareness. For instance, the gendered division of labor I observed—where women were assigned to customer-facing roles and men to physically demanding tasks—reflected implicit ideologies about gender and work. These patterns were never formally stated but were maintained through organizational norms and expectations.</w:t>
      </w:r>
    </w:p>
    <w:p w14:paraId="3C97BE8B" w14:textId="77777777" w:rsidR="006D0DF2" w:rsidRPr="006D0DF2" w:rsidRDefault="006D0DF2" w:rsidP="0086664F">
      <w:pPr>
        <w:spacing w:line="480" w:lineRule="auto"/>
        <w:jc w:val="center"/>
        <w:rPr>
          <w:rFonts w:ascii="Times New Roman" w:hAnsi="Times New Roman" w:cs="Times New Roman"/>
        </w:rPr>
      </w:pPr>
      <w:r w:rsidRPr="006D0DF2">
        <w:rPr>
          <w:rFonts w:ascii="Times New Roman" w:hAnsi="Times New Roman" w:cs="Times New Roman"/>
        </w:rPr>
        <w:t xml:space="preserve">Effective organizational change, from a critical perspective, requires more than efficiency—it requires challenging these assumptions. If I were in a leadership position, I would advocate for structured training programs that empower rather than control workers. I would encourage open communication to resist top-down authority and develop a feedback loop that values employee </w:t>
      </w:r>
      <w:r w:rsidRPr="006D0DF2">
        <w:rPr>
          <w:rFonts w:ascii="Times New Roman" w:hAnsi="Times New Roman" w:cs="Times New Roman"/>
        </w:rPr>
        <w:lastRenderedPageBreak/>
        <w:t>voice. Most importantly, I would work to dismantle gender-based labor divisions and ensure all employees receive equitable treatment and support. In doing so, I would hope to disrupt the invisible power structures that often go unquestioned in fast-paced work environments like fast food.</w:t>
      </w:r>
    </w:p>
    <w:p w14:paraId="50D09985" w14:textId="2475B709" w:rsidR="00B53587" w:rsidRPr="00751055" w:rsidRDefault="00B53587" w:rsidP="0086664F">
      <w:pPr>
        <w:spacing w:line="480" w:lineRule="auto"/>
        <w:jc w:val="center"/>
        <w:rPr>
          <w:rFonts w:ascii="Times New Roman" w:eastAsia="Times New Roman" w:hAnsi="Times New Roman" w:cs="Times New Roman"/>
        </w:rPr>
      </w:pPr>
    </w:p>
    <w:p w14:paraId="6D9E609A" w14:textId="2582EA8C" w:rsidR="00B53587" w:rsidRPr="00751055" w:rsidRDefault="00B53587" w:rsidP="0086664F">
      <w:pPr>
        <w:spacing w:line="480" w:lineRule="auto"/>
        <w:jc w:val="center"/>
        <w:rPr>
          <w:rFonts w:ascii="Times New Roman" w:hAnsi="Times New Roman" w:cs="Times New Roman"/>
        </w:rPr>
      </w:pPr>
      <w:r w:rsidRPr="00751055">
        <w:rPr>
          <w:rFonts w:ascii="Times New Roman" w:hAnsi="Times New Roman" w:cs="Times New Roman"/>
        </w:rPr>
        <w:t>Conclusion</w:t>
      </w:r>
      <w:r w:rsidRPr="00751055">
        <w:rPr>
          <w:rFonts w:ascii="Times New Roman" w:hAnsi="Times New Roman" w:cs="Times New Roman"/>
        </w:rPr>
        <w:br/>
        <w:t xml:space="preserve">In conclusion, my experience at Burger King </w:t>
      </w:r>
      <w:r w:rsidR="00C87D7B" w:rsidRPr="00751055">
        <w:rPr>
          <w:rFonts w:ascii="Times New Roman" w:hAnsi="Times New Roman" w:cs="Times New Roman"/>
        </w:rPr>
        <w:t>proves</w:t>
      </w:r>
      <w:r w:rsidRPr="00751055">
        <w:rPr>
          <w:rFonts w:ascii="Times New Roman" w:hAnsi="Times New Roman" w:cs="Times New Roman"/>
        </w:rPr>
        <w:t xml:space="preserve"> the value of applying multiple theoretical lenses to understand organizational behavior. Classical and leadership theories help </w:t>
      </w:r>
      <w:r w:rsidR="00C87D7B" w:rsidRPr="00751055">
        <w:rPr>
          <w:rFonts w:ascii="Times New Roman" w:hAnsi="Times New Roman" w:cs="Times New Roman"/>
        </w:rPr>
        <w:t>name</w:t>
      </w:r>
      <w:r w:rsidRPr="00751055">
        <w:rPr>
          <w:rFonts w:ascii="Times New Roman" w:hAnsi="Times New Roman" w:cs="Times New Roman"/>
        </w:rPr>
        <w:t xml:space="preserve"> structural flaws, while critical theory exposes deeper issues of power and inequality. Together, they provide a comprehensive framework to analyze and improve workplace dynamics, even in fast-paced, low-wage environments.</w:t>
      </w:r>
    </w:p>
    <w:p w14:paraId="6FECD340" w14:textId="461A6B27" w:rsidR="00B53587" w:rsidRPr="00751055" w:rsidRDefault="00B53587" w:rsidP="0086664F">
      <w:pPr>
        <w:spacing w:line="480" w:lineRule="auto"/>
        <w:jc w:val="center"/>
        <w:rPr>
          <w:rFonts w:ascii="Times New Roman" w:eastAsia="Times New Roman" w:hAnsi="Times New Roman" w:cs="Times New Roman"/>
        </w:rPr>
      </w:pPr>
    </w:p>
    <w:p w14:paraId="2D995F99" w14:textId="77777777" w:rsidR="00B53587" w:rsidRPr="00751055" w:rsidRDefault="00B53587" w:rsidP="0086664F">
      <w:pPr>
        <w:spacing w:line="480" w:lineRule="auto"/>
        <w:jc w:val="center"/>
        <w:rPr>
          <w:rFonts w:ascii="Times New Roman" w:hAnsi="Times New Roman" w:cs="Times New Roman"/>
        </w:rPr>
      </w:pPr>
    </w:p>
    <w:p w14:paraId="2F6BABF6" w14:textId="77777777" w:rsidR="00B53587" w:rsidRPr="00751055" w:rsidRDefault="00B53587" w:rsidP="0086664F">
      <w:pPr>
        <w:spacing w:line="480" w:lineRule="auto"/>
        <w:jc w:val="center"/>
        <w:rPr>
          <w:rFonts w:ascii="Times New Roman" w:hAnsi="Times New Roman" w:cs="Times New Roman"/>
        </w:rPr>
      </w:pPr>
    </w:p>
    <w:p w14:paraId="28422185" w14:textId="77777777" w:rsidR="00B53587" w:rsidRPr="00751055" w:rsidRDefault="00B53587" w:rsidP="0086664F">
      <w:pPr>
        <w:spacing w:line="480" w:lineRule="auto"/>
        <w:jc w:val="center"/>
        <w:rPr>
          <w:rFonts w:ascii="Times New Roman" w:hAnsi="Times New Roman" w:cs="Times New Roman"/>
        </w:rPr>
      </w:pPr>
    </w:p>
    <w:p w14:paraId="5B8ADF89" w14:textId="77777777" w:rsidR="00B53587" w:rsidRPr="00751055" w:rsidRDefault="00B53587" w:rsidP="0086664F">
      <w:pPr>
        <w:spacing w:line="480" w:lineRule="auto"/>
        <w:jc w:val="center"/>
        <w:rPr>
          <w:rFonts w:ascii="Times New Roman" w:hAnsi="Times New Roman" w:cs="Times New Roman"/>
        </w:rPr>
      </w:pPr>
    </w:p>
    <w:p w14:paraId="36BD53A6" w14:textId="77777777" w:rsidR="00B53587" w:rsidRPr="00751055" w:rsidRDefault="00B53587" w:rsidP="0086664F">
      <w:pPr>
        <w:spacing w:line="480" w:lineRule="auto"/>
        <w:jc w:val="center"/>
        <w:rPr>
          <w:rFonts w:ascii="Times New Roman" w:hAnsi="Times New Roman" w:cs="Times New Roman"/>
        </w:rPr>
      </w:pPr>
    </w:p>
    <w:p w14:paraId="604B5C22" w14:textId="77777777" w:rsidR="00B53587" w:rsidRPr="00751055" w:rsidRDefault="00B53587" w:rsidP="0086664F">
      <w:pPr>
        <w:spacing w:line="480" w:lineRule="auto"/>
        <w:jc w:val="center"/>
        <w:rPr>
          <w:rFonts w:ascii="Times New Roman" w:hAnsi="Times New Roman" w:cs="Times New Roman"/>
        </w:rPr>
      </w:pPr>
    </w:p>
    <w:p w14:paraId="244FB33F" w14:textId="77777777" w:rsidR="008F6AAB" w:rsidRDefault="008F6AAB" w:rsidP="008F6AAB">
      <w:pPr>
        <w:spacing w:line="480" w:lineRule="auto"/>
        <w:rPr>
          <w:rFonts w:ascii="Times New Roman" w:hAnsi="Times New Roman" w:cs="Times New Roman"/>
        </w:rPr>
      </w:pPr>
    </w:p>
    <w:p w14:paraId="6B714040" w14:textId="72C5AB76" w:rsidR="00B53587" w:rsidRPr="00B53587" w:rsidRDefault="00B53587" w:rsidP="006E1FC8">
      <w:pPr>
        <w:spacing w:line="480" w:lineRule="auto"/>
        <w:jc w:val="center"/>
      </w:pPr>
      <w:r w:rsidRPr="00751055">
        <w:rPr>
          <w:rFonts w:ascii="Times New Roman" w:hAnsi="Times New Roman" w:cs="Times New Roman"/>
        </w:rPr>
        <w:lastRenderedPageBreak/>
        <w:t>References</w:t>
      </w:r>
      <w:r w:rsidRPr="00751055">
        <w:rPr>
          <w:rFonts w:ascii="Times New Roman" w:hAnsi="Times New Roman" w:cs="Times New Roman"/>
        </w:rPr>
        <w:br/>
        <w:t>Bass, B. M. (1985). Leadership and performance beyond expectations. Free Press.</w:t>
      </w:r>
      <w:r w:rsidRPr="00751055">
        <w:rPr>
          <w:rFonts w:ascii="Times New Roman" w:hAnsi="Times New Roman" w:cs="Times New Roman"/>
        </w:rPr>
        <w:br/>
      </w:r>
      <w:proofErr w:type="spellStart"/>
      <w:r w:rsidRPr="00751055">
        <w:rPr>
          <w:rFonts w:ascii="Times New Roman" w:hAnsi="Times New Roman" w:cs="Times New Roman"/>
        </w:rPr>
        <w:t>Deetz</w:t>
      </w:r>
      <w:proofErr w:type="spellEnd"/>
      <w:r w:rsidRPr="00751055">
        <w:rPr>
          <w:rFonts w:ascii="Times New Roman" w:hAnsi="Times New Roman" w:cs="Times New Roman"/>
        </w:rPr>
        <w:t>, S. A. (1992). Democracy in an age of corporate colonization: Developments in communication and the politics of everyday life. State University of New York Press.</w:t>
      </w:r>
      <w:r w:rsidRPr="00751055">
        <w:rPr>
          <w:rFonts w:ascii="Times New Roman" w:hAnsi="Times New Roman" w:cs="Times New Roman"/>
        </w:rPr>
        <w:br/>
      </w:r>
      <w:proofErr w:type="spellStart"/>
      <w:r w:rsidRPr="00751055">
        <w:rPr>
          <w:rFonts w:ascii="Times New Roman" w:hAnsi="Times New Roman" w:cs="Times New Roman"/>
        </w:rPr>
        <w:t>Fayol</w:t>
      </w:r>
      <w:proofErr w:type="spellEnd"/>
      <w:r w:rsidRPr="00751055">
        <w:rPr>
          <w:rFonts w:ascii="Times New Roman" w:hAnsi="Times New Roman" w:cs="Times New Roman"/>
        </w:rPr>
        <w:t xml:space="preserve">, H. (1949). General and industrial management (C. </w:t>
      </w:r>
      <w:proofErr w:type="spellStart"/>
      <w:r w:rsidRPr="00751055">
        <w:rPr>
          <w:rFonts w:ascii="Times New Roman" w:hAnsi="Times New Roman" w:cs="Times New Roman"/>
        </w:rPr>
        <w:t>Storrs</w:t>
      </w:r>
      <w:proofErr w:type="spellEnd"/>
      <w:r w:rsidRPr="00751055">
        <w:rPr>
          <w:rFonts w:ascii="Times New Roman" w:hAnsi="Times New Roman" w:cs="Times New Roman"/>
        </w:rPr>
        <w:t>, Trans.). Pitman. (Original work published 1916)</w:t>
      </w:r>
      <w:r w:rsidRPr="00751055">
        <w:rPr>
          <w:rFonts w:ascii="Times New Roman" w:hAnsi="Times New Roman" w:cs="Times New Roman"/>
        </w:rPr>
        <w:br/>
        <w:t>Foucault, M. (1977). Discipline and punish: The birth of the prison (A. Sheridan, Trans.). Pantheon Books.</w:t>
      </w:r>
      <w:r w:rsidRPr="00751055">
        <w:rPr>
          <w:rFonts w:ascii="Times New Roman" w:hAnsi="Times New Roman" w:cs="Times New Roman"/>
        </w:rPr>
        <w:br/>
        <w:t>Hersey, P., &amp; Blanchard, K. H. (1969). Life cycle theory of leadership. Training and Development Journal, 23(5), 26–34.</w:t>
      </w:r>
      <w:r w:rsidRPr="00751055">
        <w:rPr>
          <w:rFonts w:ascii="Times New Roman" w:hAnsi="Times New Roman" w:cs="Times New Roman"/>
        </w:rPr>
        <w:br/>
      </w:r>
      <w:proofErr w:type="spellStart"/>
      <w:r w:rsidRPr="00751055">
        <w:rPr>
          <w:rFonts w:ascii="Times New Roman" w:hAnsi="Times New Roman" w:cs="Times New Roman"/>
        </w:rPr>
        <w:t>Kotter</w:t>
      </w:r>
      <w:proofErr w:type="spellEnd"/>
      <w:r w:rsidRPr="00751055">
        <w:rPr>
          <w:rFonts w:ascii="Times New Roman" w:hAnsi="Times New Roman" w:cs="Times New Roman"/>
        </w:rPr>
        <w:t>, J. P. (1996). Leading change. Harvard Business School Press.</w:t>
      </w:r>
      <w:r w:rsidRPr="00751055">
        <w:rPr>
          <w:rFonts w:ascii="Times New Roman" w:hAnsi="Times New Roman" w:cs="Times New Roman"/>
        </w:rPr>
        <w:br/>
        <w:t>Lewin, K. (1947). Frontiers in group dynamics: Concept, method and reality in social science; social equilibria and social change. </w:t>
      </w:r>
      <w:r w:rsidRPr="00751055">
        <w:rPr>
          <w:rFonts w:ascii="Times New Roman" w:hAnsi="Times New Roman" w:cs="Times New Roman"/>
          <w:i/>
          <w:iCs/>
        </w:rPr>
        <w:t>Human Relations, 1</w:t>
      </w:r>
      <w:r w:rsidRPr="00751055">
        <w:rPr>
          <w:rFonts w:ascii="Times New Roman" w:hAnsi="Times New Roman" w:cs="Times New Roman"/>
        </w:rPr>
        <w:t>(1), 5–41. </w:t>
      </w:r>
      <w:hyperlink r:id="rId4" w:tgtFrame="_new" w:history="1">
        <w:r w:rsidRPr="00751055">
          <w:rPr>
            <w:rFonts w:ascii="Times New Roman" w:hAnsi="Times New Roman" w:cs="Times New Roman"/>
            <w:u w:val="single"/>
          </w:rPr>
          <w:t>https://doi.org/10.1177/001872674700100103</w:t>
        </w:r>
      </w:hyperlink>
      <w:r w:rsidRPr="00751055">
        <w:rPr>
          <w:rFonts w:ascii="Times New Roman" w:hAnsi="Times New Roman" w:cs="Times New Roman"/>
        </w:rPr>
        <w:br/>
        <w:t>Taylor, F. W. (1911). The principles of scientific management. Harper &amp; Brothers.</w:t>
      </w:r>
    </w:p>
    <w:p w14:paraId="66D62EF4" w14:textId="633C9091" w:rsidR="00563F18" w:rsidRDefault="00563F18" w:rsidP="009E4C91">
      <w:pPr>
        <w:spacing w:line="480" w:lineRule="auto"/>
        <w:jc w:val="center"/>
      </w:pPr>
    </w:p>
    <w:sectPr w:rsidR="00563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lGo6hoAv" int2:invalidationBookmarkName="" int2:hashCode="w5Jazf1f4QwB+/" int2:id="bA8zKAkj">
      <int2:state int2:value="Rejected" int2:type="style"/>
    </int2:bookmark>
    <int2:bookmark int2:bookmarkName="_Int_UvVR7Pdh" int2:invalidationBookmarkName="" int2:hashCode="uiMQa3gJFgWbNT" int2:id="TnDhZ8W7">
      <int2:state int2:value="Rejected" int2:type="style"/>
    </int2:bookmark>
    <int2:bookmark int2:bookmarkName="_Int_UmTTuaFO" int2:invalidationBookmarkName="" int2:hashCode="QyMHtVzhlTy+I2" int2:id="grdvM1OW">
      <int2:state int2:value="Rejected" int2:type="style"/>
    </int2:bookmark>
    <int2:bookmark int2:bookmarkName="_Int_WJB8KBX7" int2:invalidationBookmarkName="" int2:hashCode="lKGhwEG/+DW1VN" int2:id="r9j0bA2i">
      <int2:state int2:value="Rejected" int2:type="style"/>
    </int2:bookmark>
    <int2:bookmark int2:bookmarkName="_Int_YKGH2qyw" int2:invalidationBookmarkName="" int2:hashCode="tid3bdOUOd4osX" int2:id="CDJ51W2B">
      <int2:state int2:value="Rejected" int2:type="style"/>
    </int2:bookmark>
    <int2:bookmark int2:bookmarkName="_Int_LHNtywkj" int2:invalidationBookmarkName="" int2:hashCode="LZIZSOh99JfA+O" int2:id="WrJ9TYfh">
      <int2:state int2:value="Rejected" int2:type="style"/>
    </int2:bookmark>
    <int2:bookmark int2:bookmarkName="_Int_Sq6OMNK9" int2:invalidationBookmarkName="" int2:hashCode="Dn/rtmNt7KrdP8" int2:id="uNh46L0m">
      <int2:state int2:value="Rejected" int2:type="style"/>
    </int2:bookmark>
    <int2:bookmark int2:bookmarkName="_Int_dlnRizZG" int2:invalidationBookmarkName="" int2:hashCode="ltSv58Ej0gDNvf" int2:id="ivWLhXAK">
      <int2:state int2:value="Rejected" int2:type="style"/>
    </int2:bookmark>
    <int2:bookmark int2:bookmarkName="_Int_kwO3d8La" int2:invalidationBookmarkName="" int2:hashCode="YL4GXHUkrW8alK" int2:id="MObgnA4p">
      <int2:state int2:value="Rejected" int2:type="style"/>
    </int2:bookmark>
    <int2:bookmark int2:bookmarkName="_Int_ixyxHMxZ" int2:invalidationBookmarkName="" int2:hashCode="pr71eaZ674cOUz" int2:id="eJ5C5Ek4">
      <int2:state int2:value="Rejected" int2:type="style"/>
    </int2:bookmark>
    <int2:bookmark int2:bookmarkName="_Int_iEqGdUk9" int2:invalidationBookmarkName="" int2:hashCode="hzFykB9utnFc3V" int2:id="GAyvoLRO">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A7"/>
    <w:rsid w:val="00046624"/>
    <w:rsid w:val="0005431E"/>
    <w:rsid w:val="000741D2"/>
    <w:rsid w:val="00095EA7"/>
    <w:rsid w:val="000F493F"/>
    <w:rsid w:val="0011172D"/>
    <w:rsid w:val="0013502C"/>
    <w:rsid w:val="00174098"/>
    <w:rsid w:val="00194978"/>
    <w:rsid w:val="001F581D"/>
    <w:rsid w:val="002454E4"/>
    <w:rsid w:val="00276C56"/>
    <w:rsid w:val="00310A7C"/>
    <w:rsid w:val="00331991"/>
    <w:rsid w:val="00343C67"/>
    <w:rsid w:val="00355F83"/>
    <w:rsid w:val="003D4897"/>
    <w:rsid w:val="003E1C9D"/>
    <w:rsid w:val="0042207B"/>
    <w:rsid w:val="00446AFA"/>
    <w:rsid w:val="00450CD2"/>
    <w:rsid w:val="00493012"/>
    <w:rsid w:val="00494748"/>
    <w:rsid w:val="004D526F"/>
    <w:rsid w:val="005335BF"/>
    <w:rsid w:val="00563F18"/>
    <w:rsid w:val="00597BB7"/>
    <w:rsid w:val="005A0579"/>
    <w:rsid w:val="005B1BE6"/>
    <w:rsid w:val="005B5918"/>
    <w:rsid w:val="005F0485"/>
    <w:rsid w:val="006579C1"/>
    <w:rsid w:val="00663317"/>
    <w:rsid w:val="00674890"/>
    <w:rsid w:val="006A5D0C"/>
    <w:rsid w:val="006B4586"/>
    <w:rsid w:val="006D0DF2"/>
    <w:rsid w:val="006E1FC8"/>
    <w:rsid w:val="00725D63"/>
    <w:rsid w:val="00751055"/>
    <w:rsid w:val="007538BB"/>
    <w:rsid w:val="00793E3F"/>
    <w:rsid w:val="007B1112"/>
    <w:rsid w:val="007B6C8D"/>
    <w:rsid w:val="00803214"/>
    <w:rsid w:val="00823ABB"/>
    <w:rsid w:val="00863599"/>
    <w:rsid w:val="0086664F"/>
    <w:rsid w:val="008807DD"/>
    <w:rsid w:val="008B0180"/>
    <w:rsid w:val="008D3B83"/>
    <w:rsid w:val="008F6AAB"/>
    <w:rsid w:val="00926BBF"/>
    <w:rsid w:val="0098656F"/>
    <w:rsid w:val="009C03C6"/>
    <w:rsid w:val="009D4B21"/>
    <w:rsid w:val="009E4C91"/>
    <w:rsid w:val="00A50BDE"/>
    <w:rsid w:val="00A750A2"/>
    <w:rsid w:val="00AB57A7"/>
    <w:rsid w:val="00AC35C5"/>
    <w:rsid w:val="00B40255"/>
    <w:rsid w:val="00B53587"/>
    <w:rsid w:val="00B71748"/>
    <w:rsid w:val="00BB5D6E"/>
    <w:rsid w:val="00BC0EE3"/>
    <w:rsid w:val="00BC5E03"/>
    <w:rsid w:val="00BC7536"/>
    <w:rsid w:val="00BC7DCE"/>
    <w:rsid w:val="00BD04C8"/>
    <w:rsid w:val="00C30EF5"/>
    <w:rsid w:val="00C3509D"/>
    <w:rsid w:val="00C825EC"/>
    <w:rsid w:val="00C87D7B"/>
    <w:rsid w:val="00C978A7"/>
    <w:rsid w:val="00CA396E"/>
    <w:rsid w:val="00CC0DDC"/>
    <w:rsid w:val="00D0348E"/>
    <w:rsid w:val="00D74919"/>
    <w:rsid w:val="00DA12F9"/>
    <w:rsid w:val="00DA15E3"/>
    <w:rsid w:val="00DC3FBA"/>
    <w:rsid w:val="00DF53FB"/>
    <w:rsid w:val="00E04C43"/>
    <w:rsid w:val="00EC2D01"/>
    <w:rsid w:val="00ED1052"/>
    <w:rsid w:val="00EE647D"/>
    <w:rsid w:val="00F442F3"/>
    <w:rsid w:val="00F456B4"/>
    <w:rsid w:val="00F54C37"/>
    <w:rsid w:val="00F93DDF"/>
    <w:rsid w:val="00FA2790"/>
    <w:rsid w:val="00FA5036"/>
    <w:rsid w:val="00FB3B66"/>
    <w:rsid w:val="00FD02F8"/>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3B351"/>
  <w15:chartTrackingRefBased/>
  <w15:docId w15:val="{BB0791EB-97D3-E646-AA84-62D3AB5E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8A7"/>
    <w:rPr>
      <w:rFonts w:eastAsiaTheme="majorEastAsia" w:cstheme="majorBidi"/>
      <w:color w:val="272727" w:themeColor="text1" w:themeTint="D8"/>
    </w:rPr>
  </w:style>
  <w:style w:type="paragraph" w:styleId="Title">
    <w:name w:val="Title"/>
    <w:basedOn w:val="Normal"/>
    <w:next w:val="Normal"/>
    <w:link w:val="TitleChar"/>
    <w:uiPriority w:val="10"/>
    <w:qFormat/>
    <w:rsid w:val="00C9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8A7"/>
    <w:pPr>
      <w:spacing w:before="160"/>
      <w:jc w:val="center"/>
    </w:pPr>
    <w:rPr>
      <w:i/>
      <w:iCs/>
      <w:color w:val="404040" w:themeColor="text1" w:themeTint="BF"/>
    </w:rPr>
  </w:style>
  <w:style w:type="character" w:customStyle="1" w:styleId="QuoteChar">
    <w:name w:val="Quote Char"/>
    <w:basedOn w:val="DefaultParagraphFont"/>
    <w:link w:val="Quote"/>
    <w:uiPriority w:val="29"/>
    <w:rsid w:val="00C978A7"/>
    <w:rPr>
      <w:i/>
      <w:iCs/>
      <w:color w:val="404040" w:themeColor="text1" w:themeTint="BF"/>
    </w:rPr>
  </w:style>
  <w:style w:type="paragraph" w:styleId="ListParagraph">
    <w:name w:val="List Paragraph"/>
    <w:basedOn w:val="Normal"/>
    <w:uiPriority w:val="34"/>
    <w:qFormat/>
    <w:rsid w:val="00C978A7"/>
    <w:pPr>
      <w:ind w:left="720"/>
      <w:contextualSpacing/>
    </w:pPr>
  </w:style>
  <w:style w:type="character" w:styleId="IntenseEmphasis">
    <w:name w:val="Intense Emphasis"/>
    <w:basedOn w:val="DefaultParagraphFont"/>
    <w:uiPriority w:val="21"/>
    <w:qFormat/>
    <w:rsid w:val="00C978A7"/>
    <w:rPr>
      <w:i/>
      <w:iCs/>
      <w:color w:val="0F4761" w:themeColor="accent1" w:themeShade="BF"/>
    </w:rPr>
  </w:style>
  <w:style w:type="paragraph" w:styleId="IntenseQuote">
    <w:name w:val="Intense Quote"/>
    <w:basedOn w:val="Normal"/>
    <w:next w:val="Normal"/>
    <w:link w:val="IntenseQuoteChar"/>
    <w:uiPriority w:val="30"/>
    <w:qFormat/>
    <w:rsid w:val="00C9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8A7"/>
    <w:rPr>
      <w:i/>
      <w:iCs/>
      <w:color w:val="0F4761" w:themeColor="accent1" w:themeShade="BF"/>
    </w:rPr>
  </w:style>
  <w:style w:type="character" w:styleId="IntenseReference">
    <w:name w:val="Intense Reference"/>
    <w:basedOn w:val="DefaultParagraphFont"/>
    <w:uiPriority w:val="32"/>
    <w:qFormat/>
    <w:rsid w:val="00C978A7"/>
    <w:rPr>
      <w:b/>
      <w:bCs/>
      <w:smallCaps/>
      <w:color w:val="0F4761" w:themeColor="accent1" w:themeShade="BF"/>
      <w:spacing w:val="5"/>
    </w:rPr>
  </w:style>
  <w:style w:type="paragraph" w:styleId="NormalWeb">
    <w:name w:val="Normal (Web)"/>
    <w:basedOn w:val="Normal"/>
    <w:uiPriority w:val="99"/>
    <w:semiHidden/>
    <w:unhideWhenUsed/>
    <w:rsid w:val="00C978A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C978A7"/>
    <w:rPr>
      <w:b/>
      <w:bCs/>
    </w:rPr>
  </w:style>
  <w:style w:type="character" w:customStyle="1" w:styleId="apple-converted-space">
    <w:name w:val="apple-converted-space"/>
    <w:basedOn w:val="DefaultParagraphFont"/>
    <w:rsid w:val="00C978A7"/>
  </w:style>
  <w:style w:type="character" w:styleId="Emphasis">
    <w:name w:val="Emphasis"/>
    <w:basedOn w:val="DefaultParagraphFont"/>
    <w:uiPriority w:val="20"/>
    <w:qFormat/>
    <w:rsid w:val="00C978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26468">
      <w:bodyDiv w:val="1"/>
      <w:marLeft w:val="0"/>
      <w:marRight w:val="0"/>
      <w:marTop w:val="0"/>
      <w:marBottom w:val="0"/>
      <w:divBdr>
        <w:top w:val="none" w:sz="0" w:space="0" w:color="auto"/>
        <w:left w:val="none" w:sz="0" w:space="0" w:color="auto"/>
        <w:bottom w:val="none" w:sz="0" w:space="0" w:color="auto"/>
        <w:right w:val="none" w:sz="0" w:space="0" w:color="auto"/>
      </w:divBdr>
    </w:div>
    <w:div w:id="922492320">
      <w:bodyDiv w:val="1"/>
      <w:marLeft w:val="0"/>
      <w:marRight w:val="0"/>
      <w:marTop w:val="0"/>
      <w:marBottom w:val="0"/>
      <w:divBdr>
        <w:top w:val="none" w:sz="0" w:space="0" w:color="auto"/>
        <w:left w:val="none" w:sz="0" w:space="0" w:color="auto"/>
        <w:bottom w:val="none" w:sz="0" w:space="0" w:color="auto"/>
        <w:right w:val="none" w:sz="0" w:space="0" w:color="auto"/>
      </w:divBdr>
    </w:div>
    <w:div w:id="989674592">
      <w:bodyDiv w:val="1"/>
      <w:marLeft w:val="0"/>
      <w:marRight w:val="0"/>
      <w:marTop w:val="0"/>
      <w:marBottom w:val="0"/>
      <w:divBdr>
        <w:top w:val="none" w:sz="0" w:space="0" w:color="auto"/>
        <w:left w:val="none" w:sz="0" w:space="0" w:color="auto"/>
        <w:bottom w:val="none" w:sz="0" w:space="0" w:color="auto"/>
        <w:right w:val="none" w:sz="0" w:space="0" w:color="auto"/>
      </w:divBdr>
    </w:div>
    <w:div w:id="1389494355">
      <w:bodyDiv w:val="1"/>
      <w:marLeft w:val="0"/>
      <w:marRight w:val="0"/>
      <w:marTop w:val="0"/>
      <w:marBottom w:val="0"/>
      <w:divBdr>
        <w:top w:val="none" w:sz="0" w:space="0" w:color="auto"/>
        <w:left w:val="none" w:sz="0" w:space="0" w:color="auto"/>
        <w:bottom w:val="none" w:sz="0" w:space="0" w:color="auto"/>
        <w:right w:val="none" w:sz="0" w:space="0" w:color="auto"/>
      </w:divBdr>
    </w:div>
    <w:div w:id="1552115663">
      <w:bodyDiv w:val="1"/>
      <w:marLeft w:val="0"/>
      <w:marRight w:val="0"/>
      <w:marTop w:val="0"/>
      <w:marBottom w:val="0"/>
      <w:divBdr>
        <w:top w:val="none" w:sz="0" w:space="0" w:color="auto"/>
        <w:left w:val="none" w:sz="0" w:space="0" w:color="auto"/>
        <w:bottom w:val="none" w:sz="0" w:space="0" w:color="auto"/>
        <w:right w:val="none" w:sz="0" w:space="0" w:color="auto"/>
      </w:divBdr>
      <w:divsChild>
        <w:div w:id="113332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018052">
      <w:bodyDiv w:val="1"/>
      <w:marLeft w:val="0"/>
      <w:marRight w:val="0"/>
      <w:marTop w:val="0"/>
      <w:marBottom w:val="0"/>
      <w:divBdr>
        <w:top w:val="none" w:sz="0" w:space="0" w:color="auto"/>
        <w:left w:val="none" w:sz="0" w:space="0" w:color="auto"/>
        <w:bottom w:val="none" w:sz="0" w:space="0" w:color="auto"/>
        <w:right w:val="none" w:sz="0" w:space="0" w:color="auto"/>
      </w:divBdr>
      <w:divsChild>
        <w:div w:id="174529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755876">
      <w:bodyDiv w:val="1"/>
      <w:marLeft w:val="0"/>
      <w:marRight w:val="0"/>
      <w:marTop w:val="0"/>
      <w:marBottom w:val="0"/>
      <w:divBdr>
        <w:top w:val="none" w:sz="0" w:space="0" w:color="auto"/>
        <w:left w:val="none" w:sz="0" w:space="0" w:color="auto"/>
        <w:bottom w:val="none" w:sz="0" w:space="0" w:color="auto"/>
        <w:right w:val="none" w:sz="0" w:space="0" w:color="auto"/>
      </w:divBdr>
    </w:div>
    <w:div w:id="196569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77/00187267470010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1888</Words>
  <Characters>10767</Characters>
  <Application>Microsoft Office Word</Application>
  <DocSecurity>0</DocSecurity>
  <Lines>89</Lines>
  <Paragraphs>25</Paragraphs>
  <ScaleCrop>false</ScaleCrop>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Purnell-Northern, Naeem</dc:creator>
  <cp:keywords/>
  <dc:description/>
  <cp:lastModifiedBy>Purnell-Northern, Naeem</cp:lastModifiedBy>
  <cp:revision>2</cp:revision>
  <dcterms:created xsi:type="dcterms:W3CDTF">2025-05-07T02:39:00Z</dcterms:created>
  <dcterms:modified xsi:type="dcterms:W3CDTF">2025-05-07T02:39:00Z</dcterms:modified>
</cp:coreProperties>
</file>